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CCA8" w14:textId="77777777" w:rsidR="00F77357" w:rsidRDefault="00A7214D" w:rsidP="00A7214D">
      <w:pPr>
        <w:jc w:val="center"/>
        <w:rPr>
          <w:b/>
          <w:bCs/>
        </w:rPr>
      </w:pPr>
      <w:r>
        <w:rPr>
          <w:b/>
          <w:bCs/>
        </w:rPr>
        <w:t xml:space="preserve">Know the Truth – Evangelism &amp; Missions </w:t>
      </w:r>
    </w:p>
    <w:p w14:paraId="60A04F05" w14:textId="77777777" w:rsidR="00412CEC" w:rsidRDefault="00412CEC" w:rsidP="00A7214D">
      <w:pPr>
        <w:jc w:val="center"/>
        <w:rPr>
          <w:b/>
          <w:bCs/>
        </w:rPr>
      </w:pPr>
    </w:p>
    <w:p w14:paraId="20D1CE9B" w14:textId="3900D476" w:rsidR="00412CEC" w:rsidRDefault="00412CEC" w:rsidP="00412CEC">
      <w:pPr>
        <w:pStyle w:val="ListParagraph"/>
        <w:numPr>
          <w:ilvl w:val="0"/>
          <w:numId w:val="1"/>
        </w:numPr>
        <w:rPr>
          <w:b/>
          <w:bCs/>
        </w:rPr>
      </w:pPr>
      <w:r>
        <w:rPr>
          <w:b/>
          <w:bCs/>
        </w:rPr>
        <w:t xml:space="preserve">It is the duty &amp; privilege of every follower of Christ and of every church of the Lord Jesus Christ to endeavor to make disciples of all nations. </w:t>
      </w:r>
    </w:p>
    <w:p w14:paraId="066BFB02" w14:textId="7C073839" w:rsidR="00412CEC" w:rsidRDefault="00412CEC" w:rsidP="00412CEC">
      <w:pPr>
        <w:ind w:left="720"/>
        <w:rPr>
          <w:i/>
          <w:iCs/>
        </w:rPr>
      </w:pPr>
      <w:r>
        <w:t xml:space="preserve">Matt. 28:19 -21 – </w:t>
      </w:r>
      <w:r>
        <w:rPr>
          <w:i/>
          <w:iCs/>
        </w:rPr>
        <w:t xml:space="preserve">go therefore and make disciples of all the nations, baptizing them in the name of the Father and the Son and the Holy Spirit, teaching them to observe all that I commanded you and lo, I am with you always, even to the end of the age </w:t>
      </w:r>
    </w:p>
    <w:p w14:paraId="23174FAB" w14:textId="348D79B3" w:rsidR="00412CEC" w:rsidRDefault="00624493" w:rsidP="00412CEC">
      <w:pPr>
        <w:ind w:left="720"/>
        <w:rPr>
          <w:b/>
          <w:bCs/>
          <w:i/>
          <w:iCs/>
        </w:rPr>
      </w:pPr>
      <w:r>
        <w:t xml:space="preserve">Acts 13:2 – 4 – </w:t>
      </w:r>
      <w:r>
        <w:rPr>
          <w:i/>
          <w:iCs/>
        </w:rPr>
        <w:t xml:space="preserve">while they were ministering to the Lord and fasting, the Holy Spirit said, set apart for Me Barnabas and Saul for the work to which I have called them, then when they had fasted and prayed and laid their hands on them, </w:t>
      </w:r>
      <w:r>
        <w:rPr>
          <w:b/>
          <w:bCs/>
          <w:i/>
          <w:iCs/>
        </w:rPr>
        <w:t>they sent them away. So being sent out by the Holy Spirit, they went down to Seleucia and from there they sailed to Cyprus.</w:t>
      </w:r>
    </w:p>
    <w:p w14:paraId="163B9498" w14:textId="408D8224" w:rsidR="00624493" w:rsidRDefault="00624493" w:rsidP="00412CEC">
      <w:pPr>
        <w:ind w:left="720"/>
        <w:rPr>
          <w:i/>
          <w:iCs/>
        </w:rPr>
      </w:pPr>
      <w:r>
        <w:t xml:space="preserve">1 Cor. 15: 3 – 6 – </w:t>
      </w:r>
      <w:r>
        <w:rPr>
          <w:i/>
          <w:iCs/>
        </w:rPr>
        <w:t xml:space="preserve">I delivered to you as of first importance what I also received, that Christ died for our sins according to the Scriptures, and that He was buried, and that He was raised on the third day according to the Scriptures, and that He appeared to Cephas, then to the twelve. After that He appeared to more than five hundred brethren at one time, most of who remain until now, but some have fallen asleep. </w:t>
      </w:r>
    </w:p>
    <w:p w14:paraId="6CAB5BAE" w14:textId="77777777" w:rsidR="005E02E0" w:rsidRPr="00624493" w:rsidRDefault="005E02E0" w:rsidP="00412CEC">
      <w:pPr>
        <w:ind w:left="720"/>
        <w:rPr>
          <w:i/>
          <w:iCs/>
        </w:rPr>
      </w:pPr>
    </w:p>
    <w:p w14:paraId="768957CD" w14:textId="02BBB88A" w:rsidR="00412CEC" w:rsidRDefault="00412CEC" w:rsidP="00412CEC">
      <w:pPr>
        <w:pStyle w:val="ListParagraph"/>
        <w:numPr>
          <w:ilvl w:val="0"/>
          <w:numId w:val="1"/>
        </w:numPr>
        <w:rPr>
          <w:b/>
          <w:bCs/>
        </w:rPr>
      </w:pPr>
      <w:r>
        <w:rPr>
          <w:b/>
          <w:bCs/>
        </w:rPr>
        <w:t xml:space="preserve">The new birth of man’s spirit by God’s Holy Spirit means the birth of love for others. </w:t>
      </w:r>
    </w:p>
    <w:p w14:paraId="3E600A3F" w14:textId="66A7EAEE" w:rsidR="00412CEC" w:rsidRDefault="00412CEC" w:rsidP="00412CEC">
      <w:pPr>
        <w:pStyle w:val="ListParagraph"/>
        <w:rPr>
          <w:i/>
          <w:iCs/>
        </w:rPr>
      </w:pPr>
      <w:r>
        <w:t xml:space="preserve">John 13:34 – </w:t>
      </w:r>
      <w:r>
        <w:rPr>
          <w:i/>
          <w:iCs/>
        </w:rPr>
        <w:t>a new commandment I give to you, that you love one another, even as I have loved you, that you also love one another</w:t>
      </w:r>
    </w:p>
    <w:p w14:paraId="59E8871D" w14:textId="63119407" w:rsidR="00412CEC" w:rsidRDefault="00412CEC" w:rsidP="00412CEC">
      <w:pPr>
        <w:pStyle w:val="ListParagraph"/>
        <w:rPr>
          <w:i/>
          <w:iCs/>
        </w:rPr>
      </w:pPr>
      <w:r>
        <w:t xml:space="preserve">John 15:12 – </w:t>
      </w:r>
      <w:r>
        <w:rPr>
          <w:i/>
          <w:iCs/>
        </w:rPr>
        <w:t>this is My commandment, that you love one another, just as I have loved you</w:t>
      </w:r>
    </w:p>
    <w:p w14:paraId="3048CD29" w14:textId="0D94AE77" w:rsidR="00412CEC" w:rsidRDefault="00DE1A60" w:rsidP="00412CEC">
      <w:pPr>
        <w:pStyle w:val="ListParagraph"/>
        <w:rPr>
          <w:i/>
          <w:iCs/>
        </w:rPr>
      </w:pPr>
      <w:r>
        <w:t xml:space="preserve">Rom. 13:8 – </w:t>
      </w:r>
      <w:r>
        <w:rPr>
          <w:i/>
          <w:iCs/>
        </w:rPr>
        <w:t xml:space="preserve">owe mothering to anyone except to love one another; for he who has loved his neighbor has fulfilled the law </w:t>
      </w:r>
    </w:p>
    <w:p w14:paraId="40B873DD" w14:textId="5485AB7B" w:rsidR="00DE1A60" w:rsidRDefault="00DE1A60" w:rsidP="00412CEC">
      <w:pPr>
        <w:pStyle w:val="ListParagraph"/>
        <w:rPr>
          <w:i/>
          <w:iCs/>
        </w:rPr>
      </w:pPr>
      <w:r>
        <w:rPr>
          <w:i/>
          <w:iCs/>
        </w:rPr>
        <w:t xml:space="preserve">1 John 4:7 – beloved, let us love one another, for love is from God; and everyone who loves is born of God and knows God </w:t>
      </w:r>
    </w:p>
    <w:p w14:paraId="3E7C8D87" w14:textId="3C539009" w:rsidR="00DE1A60" w:rsidRDefault="00DE1A60" w:rsidP="00412CEC">
      <w:pPr>
        <w:pStyle w:val="ListParagraph"/>
        <w:rPr>
          <w:i/>
          <w:iCs/>
        </w:rPr>
      </w:pPr>
      <w:r>
        <w:rPr>
          <w:i/>
          <w:iCs/>
        </w:rPr>
        <w:t xml:space="preserve">1 John 4:11 – beloved, if God so loved us, we also ought to love one another </w:t>
      </w:r>
    </w:p>
    <w:p w14:paraId="06C95C9A" w14:textId="53B854AD" w:rsidR="00DE1A60" w:rsidRDefault="00DE1A60" w:rsidP="00412CEC">
      <w:pPr>
        <w:pStyle w:val="ListParagraph"/>
        <w:rPr>
          <w:i/>
          <w:iCs/>
        </w:rPr>
      </w:pPr>
      <w:r>
        <w:rPr>
          <w:i/>
          <w:iCs/>
        </w:rPr>
        <w:t xml:space="preserve">1 John 4:12 – no one has seen God at any time; if we love one another, God abides in us, and His love is perfected in us </w:t>
      </w:r>
    </w:p>
    <w:p w14:paraId="601A05DF" w14:textId="77777777" w:rsidR="00DE1A60" w:rsidRPr="00DE1A60" w:rsidRDefault="00DE1A60" w:rsidP="00412CEC">
      <w:pPr>
        <w:pStyle w:val="ListParagraph"/>
        <w:rPr>
          <w:i/>
          <w:iCs/>
        </w:rPr>
      </w:pPr>
    </w:p>
    <w:p w14:paraId="203AF97F" w14:textId="7801BF19" w:rsidR="00412CEC" w:rsidRDefault="00412CEC" w:rsidP="00412CEC">
      <w:pPr>
        <w:pStyle w:val="ListParagraph"/>
        <w:numPr>
          <w:ilvl w:val="0"/>
          <w:numId w:val="1"/>
        </w:numPr>
        <w:rPr>
          <w:b/>
          <w:bCs/>
        </w:rPr>
      </w:pPr>
      <w:r>
        <w:rPr>
          <w:b/>
          <w:bCs/>
        </w:rPr>
        <w:t xml:space="preserve">Missionary effort on the part of all rests thus upon a spiritual necessity of the regenerate life, and is expressly and repeatedly commanded in the teachings of Christ. </w:t>
      </w:r>
    </w:p>
    <w:p w14:paraId="677C8F56" w14:textId="447E1ADC" w:rsidR="00412CEC" w:rsidRDefault="00DE1A60" w:rsidP="00412CEC">
      <w:pPr>
        <w:pStyle w:val="ListParagraph"/>
        <w:rPr>
          <w:i/>
          <w:iCs/>
        </w:rPr>
      </w:pPr>
      <w:r>
        <w:t xml:space="preserve">Mark 16:20 – </w:t>
      </w:r>
      <w:r>
        <w:rPr>
          <w:i/>
          <w:iCs/>
        </w:rPr>
        <w:t xml:space="preserve">they went out and preached everywhere </w:t>
      </w:r>
    </w:p>
    <w:p w14:paraId="0D430A70" w14:textId="52388CA8" w:rsidR="00DE1A60" w:rsidRDefault="00DE1A60" w:rsidP="00412CEC">
      <w:pPr>
        <w:pStyle w:val="ListParagraph"/>
        <w:rPr>
          <w:i/>
          <w:iCs/>
        </w:rPr>
      </w:pPr>
      <w:r>
        <w:rPr>
          <w:i/>
          <w:iCs/>
        </w:rPr>
        <w:t>Acts 8:4 – those who had been scattered went about preaching the word</w:t>
      </w:r>
    </w:p>
    <w:p w14:paraId="3E559C51" w14:textId="6A66A45D" w:rsidR="00DE1A60" w:rsidRDefault="00624493" w:rsidP="00412CEC">
      <w:pPr>
        <w:pStyle w:val="ListParagraph"/>
        <w:rPr>
          <w:i/>
          <w:iCs/>
        </w:rPr>
      </w:pPr>
      <w:r>
        <w:t xml:space="preserve">Phil 2:15 -16 – </w:t>
      </w:r>
      <w:r>
        <w:rPr>
          <w:i/>
          <w:iCs/>
        </w:rPr>
        <w:t>so that you will prove yourselves to be blameless and innocent, children of God above reproach in the midst of a crooked and perverse generation, among you appear as lights in the world, holding fast the word of life, so that in the day of Christ I will have reason to glory because I did not run in vain nor toil in vain</w:t>
      </w:r>
    </w:p>
    <w:p w14:paraId="1D717D01" w14:textId="77777777" w:rsidR="00624493" w:rsidRDefault="00624493" w:rsidP="00412CEC">
      <w:pPr>
        <w:pStyle w:val="ListParagraph"/>
        <w:rPr>
          <w:i/>
          <w:iCs/>
        </w:rPr>
      </w:pPr>
    </w:p>
    <w:p w14:paraId="4DA64F32" w14:textId="77777777" w:rsidR="005E02E0" w:rsidRDefault="005E02E0" w:rsidP="00412CEC">
      <w:pPr>
        <w:pStyle w:val="ListParagraph"/>
        <w:rPr>
          <w:i/>
          <w:iCs/>
        </w:rPr>
      </w:pPr>
    </w:p>
    <w:p w14:paraId="28596C2C" w14:textId="77777777" w:rsidR="005E02E0" w:rsidRDefault="005E02E0" w:rsidP="00412CEC">
      <w:pPr>
        <w:pStyle w:val="ListParagraph"/>
        <w:rPr>
          <w:i/>
          <w:iCs/>
        </w:rPr>
      </w:pPr>
    </w:p>
    <w:p w14:paraId="1AC09A0A" w14:textId="77777777" w:rsidR="005E02E0" w:rsidRDefault="005E02E0" w:rsidP="00412CEC">
      <w:pPr>
        <w:pStyle w:val="ListParagraph"/>
        <w:rPr>
          <w:i/>
          <w:iCs/>
        </w:rPr>
      </w:pPr>
    </w:p>
    <w:p w14:paraId="02BF74C8" w14:textId="77777777" w:rsidR="00624493" w:rsidRPr="00624493" w:rsidRDefault="00624493" w:rsidP="00412CEC">
      <w:pPr>
        <w:pStyle w:val="ListParagraph"/>
        <w:rPr>
          <w:i/>
          <w:iCs/>
        </w:rPr>
      </w:pPr>
    </w:p>
    <w:p w14:paraId="6F428F33" w14:textId="71EE24B4" w:rsidR="00412CEC" w:rsidRDefault="00412CEC" w:rsidP="00412CEC">
      <w:pPr>
        <w:pStyle w:val="ListParagraph"/>
        <w:numPr>
          <w:ilvl w:val="0"/>
          <w:numId w:val="1"/>
        </w:numPr>
        <w:rPr>
          <w:b/>
          <w:bCs/>
        </w:rPr>
      </w:pPr>
      <w:r>
        <w:rPr>
          <w:b/>
          <w:bCs/>
        </w:rPr>
        <w:t xml:space="preserve">The Lord Jesus Christ has commanded the preaching of the gospel to all nations. </w:t>
      </w:r>
    </w:p>
    <w:p w14:paraId="6F1E5C01" w14:textId="27B10739" w:rsidR="00412CEC" w:rsidRDefault="00DE1A60" w:rsidP="00412CEC">
      <w:pPr>
        <w:pStyle w:val="ListParagraph"/>
        <w:rPr>
          <w:i/>
          <w:iCs/>
        </w:rPr>
      </w:pPr>
      <w:r>
        <w:t>Matt. 28 –</w:t>
      </w:r>
      <w:r>
        <w:rPr>
          <w:i/>
          <w:iCs/>
        </w:rPr>
        <w:t xml:space="preserve"> …in Jerusalem, Samaria, Judea and the uttermost parts of the earth </w:t>
      </w:r>
    </w:p>
    <w:p w14:paraId="32B6E402" w14:textId="53D5487F" w:rsidR="00DE1A60" w:rsidRDefault="00DE1A60" w:rsidP="00412CEC">
      <w:pPr>
        <w:pStyle w:val="ListParagraph"/>
        <w:rPr>
          <w:i/>
          <w:iCs/>
        </w:rPr>
      </w:pPr>
      <w:r>
        <w:t xml:space="preserve">Matt. 24:14 – </w:t>
      </w:r>
      <w:r>
        <w:rPr>
          <w:i/>
          <w:iCs/>
        </w:rPr>
        <w:t xml:space="preserve">this gospel of the kingdom shall be preached in the whole world as a testimony to all the nations, and then the end will come. </w:t>
      </w:r>
    </w:p>
    <w:p w14:paraId="3570C376" w14:textId="423DD787" w:rsidR="00DE1A60" w:rsidRDefault="00DE1A60" w:rsidP="00412CEC">
      <w:pPr>
        <w:pStyle w:val="ListParagraph"/>
        <w:rPr>
          <w:i/>
          <w:iCs/>
        </w:rPr>
      </w:pPr>
      <w:r>
        <w:rPr>
          <w:i/>
          <w:iCs/>
        </w:rPr>
        <w:t xml:space="preserve">Mk. 13:10 – the gospel must first be preached to all the nations </w:t>
      </w:r>
    </w:p>
    <w:p w14:paraId="72F7FCD2" w14:textId="77777777" w:rsidR="00DE1A60" w:rsidRPr="00DE1A60" w:rsidRDefault="00DE1A60" w:rsidP="00412CEC">
      <w:pPr>
        <w:pStyle w:val="ListParagraph"/>
        <w:rPr>
          <w:i/>
          <w:iCs/>
        </w:rPr>
      </w:pPr>
    </w:p>
    <w:p w14:paraId="087AEE8D" w14:textId="3A5AEA15" w:rsidR="00412CEC" w:rsidRDefault="00412CEC" w:rsidP="00412CEC">
      <w:pPr>
        <w:pStyle w:val="ListParagraph"/>
        <w:numPr>
          <w:ilvl w:val="0"/>
          <w:numId w:val="1"/>
        </w:numPr>
        <w:rPr>
          <w:b/>
          <w:bCs/>
        </w:rPr>
      </w:pPr>
      <w:r>
        <w:rPr>
          <w:b/>
          <w:bCs/>
        </w:rPr>
        <w:t>It is the duty of every child of God to seek constantly to win the lost to Christ by verbal witness undergirded by a Christian lifestyle, and by other methods in harmony with the gospel of Christ</w:t>
      </w:r>
    </w:p>
    <w:p w14:paraId="5039E87D" w14:textId="0CB6D48A" w:rsidR="00730917" w:rsidRDefault="00730917" w:rsidP="00730917">
      <w:pPr>
        <w:ind w:left="720"/>
        <w:rPr>
          <w:i/>
          <w:iCs/>
        </w:rPr>
      </w:pPr>
      <w:r>
        <w:t xml:space="preserve">Acts 8:35 – </w:t>
      </w:r>
      <w:r>
        <w:rPr>
          <w:i/>
          <w:iCs/>
        </w:rPr>
        <w:t xml:space="preserve">then Philip opened his mouth, and beginning from this Scripture he preached Jesus to him </w:t>
      </w:r>
    </w:p>
    <w:p w14:paraId="4E6D11FD" w14:textId="77777777" w:rsidR="00730917" w:rsidRPr="00730917" w:rsidRDefault="00730917" w:rsidP="00730917">
      <w:pPr>
        <w:rPr>
          <w:i/>
          <w:iCs/>
        </w:rPr>
      </w:pPr>
    </w:p>
    <w:p w14:paraId="67E2B5F8" w14:textId="1AD7B87A" w:rsidR="00730917" w:rsidRDefault="00730917" w:rsidP="00730917">
      <w:pPr>
        <w:ind w:left="720"/>
        <w:rPr>
          <w:b/>
          <w:bCs/>
        </w:rPr>
      </w:pPr>
      <w:r>
        <w:rPr>
          <w:b/>
          <w:bCs/>
        </w:rPr>
        <w:t xml:space="preserve">The bridge to Life – diagram </w:t>
      </w:r>
    </w:p>
    <w:p w14:paraId="6F43E070" w14:textId="77777777" w:rsidR="00730917" w:rsidRDefault="00730917" w:rsidP="00730917">
      <w:pPr>
        <w:rPr>
          <w:b/>
          <w:bCs/>
        </w:rPr>
      </w:pPr>
      <w:r>
        <w:rPr>
          <w:b/>
          <w:bCs/>
          <w:noProof/>
        </w:rPr>
        <w:drawing>
          <wp:inline distT="0" distB="0" distL="0" distR="0" wp14:anchorId="1A062811" wp14:editId="793BE5EB">
            <wp:extent cx="5943600" cy="7691755"/>
            <wp:effectExtent l="0" t="0" r="0" b="0"/>
            <wp:docPr id="811581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8599" name="Picture 1003718599"/>
                    <pic:cNvPicPr/>
                  </pic:nvPicPr>
                  <pic:blipFill>
                    <a:blip r:embed="rId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C674EB8" w14:textId="77777777" w:rsidR="00730917" w:rsidRDefault="00730917" w:rsidP="00730917">
      <w:pPr>
        <w:rPr>
          <w:b/>
          <w:bCs/>
        </w:rPr>
      </w:pPr>
    </w:p>
    <w:p w14:paraId="2E8701E2" w14:textId="77777777" w:rsidR="00730917" w:rsidRDefault="00730917" w:rsidP="00730917">
      <w:pPr>
        <w:rPr>
          <w:b/>
          <w:bCs/>
        </w:rPr>
      </w:pPr>
    </w:p>
    <w:p w14:paraId="598FEAD5" w14:textId="78B398C5" w:rsidR="007B52D2" w:rsidRPr="007B52D2" w:rsidRDefault="007B52D2" w:rsidP="007B52D2">
      <w:pPr>
        <w:pStyle w:val="NormalWeb"/>
        <w:spacing w:before="144" w:beforeAutospacing="0" w:after="288" w:afterAutospacing="0"/>
        <w:rPr>
          <w:rFonts w:asciiTheme="minorHAnsi" w:hAnsiTheme="minorHAnsi" w:cstheme="minorHAnsi"/>
          <w:color w:val="0A3F64"/>
        </w:rPr>
      </w:pPr>
      <w:r w:rsidRPr="007B52D2">
        <w:rPr>
          <w:rFonts w:asciiTheme="minorHAnsi" w:hAnsiTheme="minorHAnsi" w:cstheme="minorHAnsi"/>
          <w:color w:val="0A3F64"/>
        </w:rPr>
        <w:t xml:space="preserve">We’ve a story to tell the nations – H. Ernest Nichol </w:t>
      </w:r>
    </w:p>
    <w:p w14:paraId="19EE4FB3" w14:textId="67F26815" w:rsidR="007B52D2" w:rsidRPr="007B52D2" w:rsidRDefault="007B52D2" w:rsidP="007B52D2">
      <w:pPr>
        <w:pStyle w:val="NormalWeb"/>
        <w:spacing w:before="144" w:beforeAutospacing="0" w:after="288" w:afterAutospacing="0"/>
        <w:rPr>
          <w:rFonts w:asciiTheme="minorHAnsi" w:hAnsiTheme="minorHAnsi" w:cstheme="minorHAnsi"/>
          <w:color w:val="0A3F64"/>
        </w:rPr>
      </w:pPr>
      <w:r w:rsidRPr="007B52D2">
        <w:rPr>
          <w:rFonts w:asciiTheme="minorHAnsi" w:hAnsiTheme="minorHAnsi" w:cstheme="minorHAnsi"/>
          <w:color w:val="0A3F64"/>
        </w:rPr>
        <w:t>1 We've a story to tell to the nations,</w:t>
      </w:r>
      <w:r w:rsidRPr="007B52D2">
        <w:rPr>
          <w:rFonts w:asciiTheme="minorHAnsi" w:hAnsiTheme="minorHAnsi" w:cstheme="minorHAnsi"/>
          <w:color w:val="0A3F64"/>
        </w:rPr>
        <w:br/>
        <w:t>that shall turn their hearts to the right,</w:t>
      </w:r>
      <w:r w:rsidRPr="007B52D2">
        <w:rPr>
          <w:rFonts w:asciiTheme="minorHAnsi" w:hAnsiTheme="minorHAnsi" w:cstheme="minorHAnsi"/>
          <w:color w:val="0A3F64"/>
        </w:rPr>
        <w:br/>
        <w:t>a story of truth and mercy,</w:t>
      </w:r>
      <w:r w:rsidRPr="007B52D2">
        <w:rPr>
          <w:rFonts w:asciiTheme="minorHAnsi" w:hAnsiTheme="minorHAnsi" w:cstheme="minorHAnsi"/>
          <w:color w:val="0A3F64"/>
        </w:rPr>
        <w:br/>
        <w:t>a story of peace and light,</w:t>
      </w:r>
      <w:r w:rsidRPr="007B52D2">
        <w:rPr>
          <w:rFonts w:asciiTheme="minorHAnsi" w:hAnsiTheme="minorHAnsi" w:cstheme="minorHAnsi"/>
          <w:color w:val="0A3F64"/>
        </w:rPr>
        <w:br/>
        <w:t>a story of peace and light.</w:t>
      </w:r>
    </w:p>
    <w:p w14:paraId="6674409F" w14:textId="77777777" w:rsidR="007B52D2" w:rsidRPr="007B52D2" w:rsidRDefault="007B52D2" w:rsidP="007B52D2">
      <w:pPr>
        <w:pStyle w:val="NormalWeb"/>
        <w:spacing w:before="144" w:beforeAutospacing="0" w:after="288" w:afterAutospacing="0"/>
        <w:rPr>
          <w:rFonts w:asciiTheme="minorHAnsi" w:hAnsiTheme="minorHAnsi" w:cstheme="minorHAnsi"/>
          <w:color w:val="0A3F64"/>
        </w:rPr>
      </w:pPr>
      <w:r w:rsidRPr="007B52D2">
        <w:rPr>
          <w:rFonts w:asciiTheme="minorHAnsi" w:hAnsiTheme="minorHAnsi" w:cstheme="minorHAnsi"/>
          <w:color w:val="0A3F64"/>
        </w:rPr>
        <w:t>Refrain:</w:t>
      </w:r>
      <w:r w:rsidRPr="007B52D2">
        <w:rPr>
          <w:rFonts w:asciiTheme="minorHAnsi" w:hAnsiTheme="minorHAnsi" w:cstheme="minorHAnsi"/>
          <w:color w:val="0A3F64"/>
        </w:rPr>
        <w:br/>
        <w:t>For the darkness shall turn to dawning,</w:t>
      </w:r>
      <w:r w:rsidRPr="007B52D2">
        <w:rPr>
          <w:rFonts w:asciiTheme="minorHAnsi" w:hAnsiTheme="minorHAnsi" w:cstheme="minorHAnsi"/>
          <w:color w:val="0A3F64"/>
        </w:rPr>
        <w:br/>
        <w:t>and the dawning to noonday bright,</w:t>
      </w:r>
      <w:r w:rsidRPr="007B52D2">
        <w:rPr>
          <w:rFonts w:asciiTheme="minorHAnsi" w:hAnsiTheme="minorHAnsi" w:cstheme="minorHAnsi"/>
          <w:color w:val="0A3F64"/>
        </w:rPr>
        <w:br/>
        <w:t>and Christ's great kingdom shall come on earth,</w:t>
      </w:r>
      <w:r w:rsidRPr="007B52D2">
        <w:rPr>
          <w:rFonts w:asciiTheme="minorHAnsi" w:hAnsiTheme="minorHAnsi" w:cstheme="minorHAnsi"/>
          <w:color w:val="0A3F64"/>
        </w:rPr>
        <w:br/>
        <w:t>the kingdom of love and light.</w:t>
      </w:r>
    </w:p>
    <w:p w14:paraId="14DFEF41" w14:textId="77777777" w:rsidR="007B52D2" w:rsidRPr="007B52D2" w:rsidRDefault="007B52D2" w:rsidP="007B52D2">
      <w:pPr>
        <w:pStyle w:val="NormalWeb"/>
        <w:spacing w:before="144" w:beforeAutospacing="0" w:after="288" w:afterAutospacing="0"/>
        <w:rPr>
          <w:rFonts w:asciiTheme="minorHAnsi" w:hAnsiTheme="minorHAnsi" w:cstheme="minorHAnsi"/>
          <w:color w:val="0A3F64"/>
        </w:rPr>
      </w:pPr>
      <w:r w:rsidRPr="007B52D2">
        <w:rPr>
          <w:rFonts w:asciiTheme="minorHAnsi" w:hAnsiTheme="minorHAnsi" w:cstheme="minorHAnsi"/>
          <w:color w:val="0A3F64"/>
        </w:rPr>
        <w:t>2 We've a song to be sung to the nations,</w:t>
      </w:r>
      <w:r w:rsidRPr="007B52D2">
        <w:rPr>
          <w:rFonts w:asciiTheme="minorHAnsi" w:hAnsiTheme="minorHAnsi" w:cstheme="minorHAnsi"/>
          <w:color w:val="0A3F64"/>
        </w:rPr>
        <w:br/>
        <w:t>that shall lift their hearts to the Lord,</w:t>
      </w:r>
      <w:r w:rsidRPr="007B52D2">
        <w:rPr>
          <w:rFonts w:asciiTheme="minorHAnsi" w:hAnsiTheme="minorHAnsi" w:cstheme="minorHAnsi"/>
          <w:color w:val="0A3F64"/>
        </w:rPr>
        <w:br/>
        <w:t>a song that shall conquer evil,</w:t>
      </w:r>
      <w:r w:rsidRPr="007B52D2">
        <w:rPr>
          <w:rFonts w:asciiTheme="minorHAnsi" w:hAnsiTheme="minorHAnsi" w:cstheme="minorHAnsi"/>
          <w:color w:val="0A3F64"/>
        </w:rPr>
        <w:br/>
        <w:t>and shatter the spear and sword,</w:t>
      </w:r>
      <w:r w:rsidRPr="007B52D2">
        <w:rPr>
          <w:rFonts w:asciiTheme="minorHAnsi" w:hAnsiTheme="minorHAnsi" w:cstheme="minorHAnsi"/>
          <w:color w:val="0A3F64"/>
        </w:rPr>
        <w:br/>
        <w:t>and shatter the spear and sword. [Refrain]</w:t>
      </w:r>
    </w:p>
    <w:p w14:paraId="6DEA3BC5" w14:textId="77777777" w:rsidR="007B52D2" w:rsidRPr="007B52D2" w:rsidRDefault="007B52D2" w:rsidP="007B52D2">
      <w:pPr>
        <w:pStyle w:val="NormalWeb"/>
        <w:spacing w:before="144" w:beforeAutospacing="0" w:after="288" w:afterAutospacing="0"/>
        <w:rPr>
          <w:rFonts w:asciiTheme="minorHAnsi" w:hAnsiTheme="minorHAnsi" w:cstheme="minorHAnsi"/>
          <w:color w:val="0A3F64"/>
        </w:rPr>
      </w:pPr>
      <w:r w:rsidRPr="007B52D2">
        <w:rPr>
          <w:rFonts w:asciiTheme="minorHAnsi" w:hAnsiTheme="minorHAnsi" w:cstheme="minorHAnsi"/>
          <w:color w:val="0A3F64"/>
        </w:rPr>
        <w:t>3 We've a message to give to the nations,</w:t>
      </w:r>
      <w:r w:rsidRPr="007B52D2">
        <w:rPr>
          <w:rFonts w:asciiTheme="minorHAnsi" w:hAnsiTheme="minorHAnsi" w:cstheme="minorHAnsi"/>
          <w:color w:val="0A3F64"/>
        </w:rPr>
        <w:br/>
        <w:t xml:space="preserve">that the Lord who </w:t>
      </w:r>
      <w:proofErr w:type="spellStart"/>
      <w:r w:rsidRPr="007B52D2">
        <w:rPr>
          <w:rFonts w:asciiTheme="minorHAnsi" w:hAnsiTheme="minorHAnsi" w:cstheme="minorHAnsi"/>
          <w:color w:val="0A3F64"/>
        </w:rPr>
        <w:t>reigneth</w:t>
      </w:r>
      <w:proofErr w:type="spellEnd"/>
      <w:r w:rsidRPr="007B52D2">
        <w:rPr>
          <w:rFonts w:asciiTheme="minorHAnsi" w:hAnsiTheme="minorHAnsi" w:cstheme="minorHAnsi"/>
          <w:color w:val="0A3F64"/>
        </w:rPr>
        <w:t xml:space="preserve"> above</w:t>
      </w:r>
      <w:r w:rsidRPr="007B52D2">
        <w:rPr>
          <w:rFonts w:asciiTheme="minorHAnsi" w:hAnsiTheme="minorHAnsi" w:cstheme="minorHAnsi"/>
          <w:color w:val="0A3F64"/>
        </w:rPr>
        <w:br/>
        <w:t>has sent us His Son to save us,</w:t>
      </w:r>
      <w:r w:rsidRPr="007B52D2">
        <w:rPr>
          <w:rFonts w:asciiTheme="minorHAnsi" w:hAnsiTheme="minorHAnsi" w:cstheme="minorHAnsi"/>
          <w:color w:val="0A3F64"/>
        </w:rPr>
        <w:br/>
        <w:t>and show us that God is love,</w:t>
      </w:r>
      <w:r w:rsidRPr="007B52D2">
        <w:rPr>
          <w:rFonts w:asciiTheme="minorHAnsi" w:hAnsiTheme="minorHAnsi" w:cstheme="minorHAnsi"/>
          <w:color w:val="0A3F64"/>
        </w:rPr>
        <w:br/>
        <w:t>and show us that God is love. [Refrain]</w:t>
      </w:r>
    </w:p>
    <w:p w14:paraId="4E03E662" w14:textId="77777777" w:rsidR="007B52D2" w:rsidRDefault="007B52D2" w:rsidP="007B52D2">
      <w:pPr>
        <w:pStyle w:val="NormalWeb"/>
        <w:spacing w:before="144" w:beforeAutospacing="0" w:after="288" w:afterAutospacing="0"/>
        <w:rPr>
          <w:rFonts w:ascii="Verdana" w:hAnsi="Verdana"/>
          <w:color w:val="0A3F64"/>
          <w:sz w:val="18"/>
          <w:szCs w:val="18"/>
        </w:rPr>
      </w:pPr>
      <w:r w:rsidRPr="007B52D2">
        <w:rPr>
          <w:rFonts w:asciiTheme="minorHAnsi" w:hAnsiTheme="minorHAnsi" w:cstheme="minorHAnsi"/>
          <w:color w:val="0A3F64"/>
        </w:rPr>
        <w:t>4 We've a Savior to show to the nations,</w:t>
      </w:r>
      <w:r w:rsidRPr="007B52D2">
        <w:rPr>
          <w:rFonts w:asciiTheme="minorHAnsi" w:hAnsiTheme="minorHAnsi" w:cstheme="minorHAnsi"/>
          <w:color w:val="0A3F64"/>
        </w:rPr>
        <w:br/>
        <w:t>who the path of sorrow has trod,</w:t>
      </w:r>
      <w:r w:rsidRPr="007B52D2">
        <w:rPr>
          <w:rFonts w:asciiTheme="minorHAnsi" w:hAnsiTheme="minorHAnsi" w:cstheme="minorHAnsi"/>
          <w:color w:val="0A3F64"/>
        </w:rPr>
        <w:br/>
        <w:t>that all of the world's great peoples</w:t>
      </w:r>
      <w:r w:rsidRPr="007B52D2">
        <w:rPr>
          <w:rFonts w:asciiTheme="minorHAnsi" w:hAnsiTheme="minorHAnsi" w:cstheme="minorHAnsi"/>
          <w:color w:val="0A3F64"/>
        </w:rPr>
        <w:br/>
        <w:t>may come to the truth of God,</w:t>
      </w:r>
      <w:r w:rsidRPr="007B52D2">
        <w:rPr>
          <w:rFonts w:asciiTheme="minorHAnsi" w:hAnsiTheme="minorHAnsi" w:cstheme="minorHAnsi"/>
          <w:color w:val="0A3F64"/>
        </w:rPr>
        <w:br/>
        <w:t>may come to the truth of God! [Refrain]</w:t>
      </w:r>
      <w:r w:rsidRPr="007B52D2">
        <w:rPr>
          <w:rFonts w:asciiTheme="minorHAnsi" w:hAnsiTheme="minorHAnsi" w:cstheme="minorHAnsi"/>
          <w:color w:val="0A3F64"/>
        </w:rPr>
        <w:br/>
      </w:r>
      <w:r>
        <w:rPr>
          <w:rFonts w:ascii="Verdana" w:hAnsi="Verdana"/>
          <w:color w:val="0A3F64"/>
          <w:sz w:val="18"/>
          <w:szCs w:val="18"/>
        </w:rPr>
        <w:br/>
        <w:t>Source:</w:t>
      </w:r>
      <w:r>
        <w:rPr>
          <w:rStyle w:val="apple-converted-space"/>
          <w:rFonts w:ascii="Verdana" w:hAnsi="Verdana"/>
          <w:color w:val="0A3F64"/>
          <w:sz w:val="18"/>
          <w:szCs w:val="18"/>
        </w:rPr>
        <w:t> </w:t>
      </w:r>
      <w:hyperlink r:id="rId6" w:history="1">
        <w:r>
          <w:rPr>
            <w:rStyle w:val="Hyperlink"/>
            <w:rFonts w:ascii="Verdana" w:hAnsi="Verdana"/>
            <w:color w:val="027AC6"/>
            <w:sz w:val="18"/>
            <w:szCs w:val="18"/>
            <w:u w:val="none"/>
          </w:rPr>
          <w:t>Celebrating Grace Hymnal #427</w:t>
        </w:r>
      </w:hyperlink>
    </w:p>
    <w:p w14:paraId="5B216D7E" w14:textId="77777777" w:rsidR="00730917" w:rsidRPr="00730917" w:rsidRDefault="00730917" w:rsidP="00730917">
      <w:pPr>
        <w:rPr>
          <w:b/>
          <w:bCs/>
        </w:rPr>
      </w:pPr>
    </w:p>
    <w:p w14:paraId="7DADACB8" w14:textId="6EEC20E7" w:rsidR="005E02E0" w:rsidRPr="005E02E0" w:rsidRDefault="007B52D2" w:rsidP="00730917">
      <w:pPr>
        <w:jc w:val="center"/>
        <w:rPr>
          <w:b/>
          <w:bCs/>
        </w:rPr>
      </w:pPr>
      <w:r>
        <w:rPr>
          <w:b/>
          <w:bCs/>
        </w:rPr>
        <w:t xml:space="preserve"> </w:t>
      </w:r>
    </w:p>
    <w:sectPr w:rsidR="005E02E0" w:rsidRPr="005E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4588"/>
    <w:multiLevelType w:val="hybridMultilevel"/>
    <w:tmpl w:val="AB08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2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4D"/>
    <w:rsid w:val="00412CEC"/>
    <w:rsid w:val="005E02E0"/>
    <w:rsid w:val="00624493"/>
    <w:rsid w:val="00730917"/>
    <w:rsid w:val="007B52D2"/>
    <w:rsid w:val="009E6DAF"/>
    <w:rsid w:val="00A7214D"/>
    <w:rsid w:val="00DE1A60"/>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BDBC0"/>
  <w15:chartTrackingRefBased/>
  <w15:docId w15:val="{2BD9B934-400F-D34D-966C-28E4FEC0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CEC"/>
    <w:pPr>
      <w:ind w:left="720"/>
      <w:contextualSpacing/>
    </w:pPr>
  </w:style>
  <w:style w:type="paragraph" w:styleId="NormalWeb">
    <w:name w:val="Normal (Web)"/>
    <w:basedOn w:val="Normal"/>
    <w:uiPriority w:val="99"/>
    <w:semiHidden/>
    <w:unhideWhenUsed/>
    <w:rsid w:val="007B52D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B52D2"/>
  </w:style>
  <w:style w:type="character" w:styleId="Hyperlink">
    <w:name w:val="Hyperlink"/>
    <w:basedOn w:val="DefaultParagraphFont"/>
    <w:uiPriority w:val="99"/>
    <w:semiHidden/>
    <w:unhideWhenUsed/>
    <w:rsid w:val="007B5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mnary.org/hymn/CGH2010/427"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4</cp:revision>
  <cp:lastPrinted>2024-09-03T19:36:00Z</cp:lastPrinted>
  <dcterms:created xsi:type="dcterms:W3CDTF">2024-09-03T18:54:00Z</dcterms:created>
  <dcterms:modified xsi:type="dcterms:W3CDTF">2024-09-03T19:35:00Z</dcterms:modified>
</cp:coreProperties>
</file>